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3B" w:rsidRDefault="00C80D3B" w:rsidP="00C80D3B">
      <w:pPr>
        <w:shd w:val="clear" w:color="auto" w:fill="FFFFFF"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GoBack"/>
      <w:bookmarkEnd w:id="0"/>
    </w:p>
    <w:p w:rsidR="00EA7D9A" w:rsidRPr="00C80D3B" w:rsidRDefault="00F539D3" w:rsidP="00C80D3B">
      <w:pPr>
        <w:shd w:val="clear" w:color="auto" w:fill="FFFFFF"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80D3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r w:rsidR="0023604E" w:rsidRPr="00C80D3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Актуальные вопросы а</w:t>
      </w:r>
      <w:r w:rsidR="00EA7D9A" w:rsidRPr="00C80D3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дминистрировани</w:t>
      </w:r>
      <w:r w:rsidR="0023604E" w:rsidRPr="00C80D3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я</w:t>
      </w:r>
      <w:r w:rsidR="00EA7D9A" w:rsidRPr="00C80D3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имущественных налогов</w:t>
      </w:r>
      <w:r w:rsidR="0023604E" w:rsidRPr="00C80D3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физических лиц. Повышение роли имущественных налогов в формировании консолидированного бюджета Ямало-Ненецкого автономного округа</w:t>
      </w:r>
      <w:r w:rsidRPr="00C80D3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»</w:t>
      </w:r>
      <w:r w:rsidR="0023604E" w:rsidRPr="00C80D3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:rsidR="0023604E" w:rsidRDefault="0023604E" w:rsidP="00C80D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0D3B" w:rsidRDefault="00C80D3B" w:rsidP="00236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0D3B" w:rsidRDefault="00C80D3B" w:rsidP="00C80D3B">
      <w:pPr>
        <w:shd w:val="clear" w:color="auto" w:fill="FFFFFF"/>
        <w:tabs>
          <w:tab w:val="left" w:pos="3686"/>
          <w:tab w:val="left" w:pos="3828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D3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ообщение </w:t>
      </w:r>
      <w:r w:rsidRPr="00C80D3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начальника отдела налогообложения имущества</w:t>
      </w:r>
      <w:r w:rsidRPr="00C80D3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А.И. Лебедева</w:t>
      </w:r>
    </w:p>
    <w:p w:rsidR="00C80D3B" w:rsidRPr="007B3BB8" w:rsidRDefault="00C80D3B" w:rsidP="00236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04E" w:rsidRPr="007B3BB8" w:rsidRDefault="0023604E" w:rsidP="00236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A7D9A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настоящее время роль имущественных налогов возросла. Имущественные налоги являются постоянным и надежным источником формирования региональн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EA7D9A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местных бюджетов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автономного округа</w:t>
      </w:r>
      <w:r w:rsidR="00EA7D9A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7D9A" w:rsidRPr="007B3BB8" w:rsidRDefault="00AD1749" w:rsidP="00236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Правительством Я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мало-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енецкого автономного округа</w:t>
      </w:r>
      <w:r w:rsidR="00EA7D9A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яты</w:t>
      </w:r>
      <w:r w:rsidR="00EA7D9A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правовые акты, 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направленные на </w:t>
      </w:r>
      <w:r w:rsidR="00EA7D9A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</w:t>
      </w:r>
      <w:r w:rsidR="00EA7D9A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рол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имущ</w:t>
      </w:r>
      <w:r w:rsidR="00206B77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ественных 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</w:t>
      </w:r>
      <w:r w:rsidR="00206B77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</w:t>
      </w:r>
      <w:r w:rsidR="00636115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7D9A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формировании региональных и местных бюджетов.</w:t>
      </w:r>
    </w:p>
    <w:p w:rsidR="0066714D" w:rsidRPr="007B3BB8" w:rsidRDefault="00206B77" w:rsidP="00652C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2017 года </w:t>
      </w:r>
      <w:r w:rsidRPr="007B3BB8">
        <w:rPr>
          <w:rFonts w:ascii="Times New Roman" w:hAnsi="Times New Roman" w:cs="Times New Roman"/>
          <w:sz w:val="30"/>
          <w:szCs w:val="30"/>
        </w:rPr>
        <w:t>льгот</w:t>
      </w:r>
      <w:r w:rsidR="00CA6544" w:rsidRPr="007B3BB8">
        <w:rPr>
          <w:rFonts w:ascii="Times New Roman" w:hAnsi="Times New Roman" w:cs="Times New Roman"/>
          <w:sz w:val="30"/>
          <w:szCs w:val="30"/>
        </w:rPr>
        <w:t>ы</w:t>
      </w:r>
      <w:r w:rsidRPr="007B3BB8">
        <w:rPr>
          <w:rFonts w:ascii="Times New Roman" w:hAnsi="Times New Roman" w:cs="Times New Roman"/>
          <w:sz w:val="30"/>
          <w:szCs w:val="30"/>
        </w:rPr>
        <w:t xml:space="preserve"> по транспортному налогу предоставляются только в отношении 1 легкового автомобиля мощностью до 150 </w:t>
      </w:r>
      <w:proofErr w:type="spellStart"/>
      <w:r w:rsidRPr="007B3BB8">
        <w:rPr>
          <w:rFonts w:ascii="Times New Roman" w:hAnsi="Times New Roman" w:cs="Times New Roman"/>
          <w:sz w:val="30"/>
          <w:szCs w:val="30"/>
        </w:rPr>
        <w:t>л.с</w:t>
      </w:r>
      <w:proofErr w:type="spellEnd"/>
      <w:r w:rsidRPr="007B3BB8">
        <w:rPr>
          <w:rFonts w:ascii="Times New Roman" w:hAnsi="Times New Roman" w:cs="Times New Roman"/>
          <w:sz w:val="30"/>
          <w:szCs w:val="30"/>
        </w:rPr>
        <w:t xml:space="preserve">. включительно, до 2017 льгота предоставлялась на все легковые транспортные средства мощностью до 150 </w:t>
      </w:r>
      <w:proofErr w:type="spellStart"/>
      <w:r w:rsidRPr="007B3BB8">
        <w:rPr>
          <w:rFonts w:ascii="Times New Roman" w:hAnsi="Times New Roman" w:cs="Times New Roman"/>
          <w:sz w:val="30"/>
          <w:szCs w:val="30"/>
        </w:rPr>
        <w:t>л.</w:t>
      </w:r>
      <w:proofErr w:type="gramStart"/>
      <w:r w:rsidRPr="007B3BB8">
        <w:rPr>
          <w:rFonts w:ascii="Times New Roman" w:hAnsi="Times New Roman" w:cs="Times New Roman"/>
          <w:sz w:val="30"/>
          <w:szCs w:val="30"/>
        </w:rPr>
        <w:t>с</w:t>
      </w:r>
      <w:proofErr w:type="spellEnd"/>
      <w:proofErr w:type="gramEnd"/>
      <w:r w:rsidRPr="007B3BB8">
        <w:rPr>
          <w:rFonts w:ascii="Times New Roman" w:hAnsi="Times New Roman" w:cs="Times New Roman"/>
          <w:sz w:val="30"/>
          <w:szCs w:val="30"/>
        </w:rPr>
        <w:t>., зарегистрированные за физическими лицами.</w:t>
      </w:r>
    </w:p>
    <w:p w:rsidR="00652C95" w:rsidRPr="007B3BB8" w:rsidRDefault="004252DD" w:rsidP="00652C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BB8">
        <w:rPr>
          <w:rFonts w:ascii="Times New Roman" w:hAnsi="Times New Roman" w:cs="Times New Roman"/>
          <w:sz w:val="30"/>
          <w:szCs w:val="30"/>
        </w:rPr>
        <w:t>В связи с оптимизацией льгот в 2018 году транспортный налог дополнительно исчислен</w:t>
      </w:r>
      <w:r w:rsidR="00CF0072" w:rsidRPr="007B3BB8">
        <w:rPr>
          <w:rFonts w:ascii="Times New Roman" w:hAnsi="Times New Roman" w:cs="Times New Roman"/>
          <w:sz w:val="30"/>
          <w:szCs w:val="30"/>
        </w:rPr>
        <w:t xml:space="preserve"> </w:t>
      </w:r>
      <w:r w:rsidR="0066714D" w:rsidRPr="007B3BB8">
        <w:rPr>
          <w:rFonts w:ascii="Times New Roman" w:hAnsi="Times New Roman" w:cs="Times New Roman"/>
          <w:sz w:val="30"/>
          <w:szCs w:val="30"/>
        </w:rPr>
        <w:t>25</w:t>
      </w:r>
      <w:r w:rsidR="00CF0072" w:rsidRPr="007B3BB8">
        <w:rPr>
          <w:rFonts w:ascii="Times New Roman" w:hAnsi="Times New Roman" w:cs="Times New Roman"/>
          <w:sz w:val="30"/>
          <w:szCs w:val="30"/>
        </w:rPr>
        <w:t xml:space="preserve"> тыс.</w:t>
      </w:r>
      <w:r w:rsidRPr="007B3BB8">
        <w:rPr>
          <w:rFonts w:ascii="Times New Roman" w:hAnsi="Times New Roman" w:cs="Times New Roman"/>
          <w:sz w:val="30"/>
          <w:szCs w:val="30"/>
        </w:rPr>
        <w:t xml:space="preserve"> </w:t>
      </w:r>
      <w:r w:rsidR="0066714D" w:rsidRPr="007B3BB8">
        <w:rPr>
          <w:rFonts w:ascii="Times New Roman" w:hAnsi="Times New Roman" w:cs="Times New Roman"/>
          <w:sz w:val="30"/>
          <w:szCs w:val="30"/>
        </w:rPr>
        <w:t>физическим лицам</w:t>
      </w:r>
      <w:r w:rsidRPr="007B3BB8">
        <w:rPr>
          <w:rFonts w:ascii="Times New Roman" w:hAnsi="Times New Roman" w:cs="Times New Roman"/>
          <w:sz w:val="30"/>
          <w:szCs w:val="30"/>
        </w:rPr>
        <w:t xml:space="preserve"> в отношении </w:t>
      </w:r>
      <w:r w:rsidR="00CF0072" w:rsidRPr="007B3BB8">
        <w:rPr>
          <w:rFonts w:ascii="Times New Roman" w:hAnsi="Times New Roman" w:cs="Times New Roman"/>
          <w:sz w:val="30"/>
          <w:szCs w:val="30"/>
        </w:rPr>
        <w:t>3</w:t>
      </w:r>
      <w:r w:rsidR="00A03E8F" w:rsidRPr="007B3BB8">
        <w:rPr>
          <w:rFonts w:ascii="Times New Roman" w:hAnsi="Times New Roman" w:cs="Times New Roman"/>
          <w:sz w:val="30"/>
          <w:szCs w:val="30"/>
        </w:rPr>
        <w:t>6</w:t>
      </w:r>
      <w:r w:rsidR="00CF0072" w:rsidRPr="007B3BB8">
        <w:rPr>
          <w:rFonts w:ascii="Times New Roman" w:hAnsi="Times New Roman" w:cs="Times New Roman"/>
          <w:sz w:val="30"/>
          <w:szCs w:val="30"/>
        </w:rPr>
        <w:t xml:space="preserve"> тыс.</w:t>
      </w:r>
      <w:r w:rsidRPr="007B3BB8">
        <w:rPr>
          <w:rFonts w:ascii="Times New Roman" w:hAnsi="Times New Roman" w:cs="Times New Roman"/>
          <w:sz w:val="30"/>
          <w:szCs w:val="30"/>
        </w:rPr>
        <w:t xml:space="preserve"> </w:t>
      </w:r>
      <w:r w:rsidR="0066714D" w:rsidRPr="007B3BB8">
        <w:rPr>
          <w:rFonts w:ascii="Times New Roman" w:hAnsi="Times New Roman" w:cs="Times New Roman"/>
          <w:sz w:val="30"/>
          <w:szCs w:val="30"/>
        </w:rPr>
        <w:t>транспортных средств,</w:t>
      </w:r>
      <w:r w:rsidRPr="007B3BB8">
        <w:rPr>
          <w:rFonts w:ascii="Times New Roman" w:hAnsi="Times New Roman" w:cs="Times New Roman"/>
          <w:sz w:val="30"/>
          <w:szCs w:val="30"/>
        </w:rPr>
        <w:t xml:space="preserve"> на сумму более </w:t>
      </w:r>
      <w:r w:rsidR="0066714D" w:rsidRPr="007B3BB8">
        <w:rPr>
          <w:rFonts w:ascii="Times New Roman" w:hAnsi="Times New Roman" w:cs="Times New Roman"/>
          <w:sz w:val="30"/>
          <w:szCs w:val="30"/>
        </w:rPr>
        <w:t>50 млн.</w:t>
      </w:r>
      <w:r w:rsidRPr="007B3BB8">
        <w:rPr>
          <w:rFonts w:ascii="Times New Roman" w:hAnsi="Times New Roman" w:cs="Times New Roman"/>
          <w:sz w:val="30"/>
          <w:szCs w:val="30"/>
        </w:rPr>
        <w:t xml:space="preserve"> руб</w:t>
      </w:r>
      <w:r w:rsidR="009A1D2D" w:rsidRPr="007B3BB8">
        <w:rPr>
          <w:rFonts w:ascii="Times New Roman" w:hAnsi="Times New Roman" w:cs="Times New Roman"/>
          <w:sz w:val="30"/>
          <w:szCs w:val="30"/>
        </w:rPr>
        <w:t xml:space="preserve">. </w:t>
      </w:r>
      <w:r w:rsidR="009A1D2D" w:rsidRPr="007B3BB8">
        <w:rPr>
          <w:rFonts w:ascii="Times New Roman" w:hAnsi="Times New Roman" w:cs="Times New Roman"/>
          <w:b/>
          <w:sz w:val="30"/>
          <w:szCs w:val="30"/>
          <w:u w:val="single"/>
        </w:rPr>
        <w:t>(СЛАЙД № 1)</w:t>
      </w:r>
    </w:p>
    <w:p w:rsidR="00206B77" w:rsidRPr="007B3BB8" w:rsidRDefault="00CA6544" w:rsidP="00EF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BB8">
        <w:rPr>
          <w:rFonts w:ascii="Times New Roman" w:hAnsi="Times New Roman" w:cs="Times New Roman"/>
          <w:sz w:val="30"/>
          <w:szCs w:val="30"/>
        </w:rPr>
        <w:t>С 2019 года, для физических лиц - владельцев легковых автомобилей с мощностью двигателя до 150 лошадиных сил включительно налоговые ставки устанавливаются в размере 30 процентов от налоговых ставок, установленных Законом автономного округа (4,5 руб. и 7,35 руб.)</w:t>
      </w:r>
      <w:r w:rsidR="004831BD" w:rsidRPr="007B3BB8">
        <w:rPr>
          <w:rFonts w:ascii="Times New Roman" w:hAnsi="Times New Roman" w:cs="Times New Roman"/>
          <w:sz w:val="30"/>
          <w:szCs w:val="30"/>
        </w:rPr>
        <w:t xml:space="preserve">, с 75 руб. до 100 руб. увеличена ставка налога в отношении легковых автомобилей с мощностью двигателя свыше 250 </w:t>
      </w:r>
      <w:proofErr w:type="spellStart"/>
      <w:r w:rsidR="004831BD" w:rsidRPr="007B3BB8">
        <w:rPr>
          <w:rFonts w:ascii="Times New Roman" w:hAnsi="Times New Roman" w:cs="Times New Roman"/>
          <w:sz w:val="30"/>
          <w:szCs w:val="30"/>
        </w:rPr>
        <w:t>л.</w:t>
      </w:r>
      <w:proofErr w:type="gramStart"/>
      <w:r w:rsidR="004831BD" w:rsidRPr="007B3BB8">
        <w:rPr>
          <w:rFonts w:ascii="Times New Roman" w:hAnsi="Times New Roman" w:cs="Times New Roman"/>
          <w:sz w:val="30"/>
          <w:szCs w:val="30"/>
        </w:rPr>
        <w:t>с</w:t>
      </w:r>
      <w:proofErr w:type="spellEnd"/>
      <w:proofErr w:type="gramEnd"/>
      <w:r w:rsidR="004831BD" w:rsidRPr="007B3BB8">
        <w:rPr>
          <w:rFonts w:ascii="Times New Roman" w:hAnsi="Times New Roman" w:cs="Times New Roman"/>
          <w:sz w:val="30"/>
          <w:szCs w:val="30"/>
        </w:rPr>
        <w:t>.</w:t>
      </w:r>
      <w:r w:rsidRPr="007B3BB8">
        <w:rPr>
          <w:rFonts w:ascii="Times New Roman" w:hAnsi="Times New Roman" w:cs="Times New Roman"/>
          <w:sz w:val="30"/>
          <w:szCs w:val="30"/>
        </w:rPr>
        <w:t>.</w:t>
      </w:r>
    </w:p>
    <w:p w:rsidR="00D61230" w:rsidRPr="007B3BB8" w:rsidRDefault="00D61230" w:rsidP="00D6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BB8">
        <w:rPr>
          <w:rFonts w:ascii="Times New Roman" w:hAnsi="Times New Roman" w:cs="Times New Roman"/>
          <w:sz w:val="30"/>
          <w:szCs w:val="30"/>
        </w:rPr>
        <w:t xml:space="preserve">На 2019 год, в перечень объектов недвижимого имущества, в отношении которых налоговая база определяется как кадастровая стоимость, включено 8 зданий (сооружений), </w:t>
      </w:r>
      <w:r w:rsidR="00EF7B23" w:rsidRPr="007B3BB8">
        <w:rPr>
          <w:rFonts w:ascii="Times New Roman" w:hAnsi="Times New Roman" w:cs="Times New Roman"/>
          <w:sz w:val="30"/>
          <w:szCs w:val="30"/>
        </w:rPr>
        <w:t>дополнительная сумма нал</w:t>
      </w:r>
      <w:r w:rsidR="008B21CF" w:rsidRPr="007B3BB8">
        <w:rPr>
          <w:rFonts w:ascii="Times New Roman" w:hAnsi="Times New Roman" w:cs="Times New Roman"/>
          <w:sz w:val="30"/>
          <w:szCs w:val="30"/>
        </w:rPr>
        <w:t>ога на имущество физических лиц, в отношении</w:t>
      </w:r>
      <w:r w:rsidR="00EF7B23" w:rsidRPr="007B3BB8">
        <w:rPr>
          <w:rFonts w:ascii="Times New Roman" w:hAnsi="Times New Roman" w:cs="Times New Roman"/>
          <w:sz w:val="30"/>
          <w:szCs w:val="30"/>
        </w:rPr>
        <w:t xml:space="preserve"> помещений</w:t>
      </w:r>
      <w:r w:rsidR="008B21CF" w:rsidRPr="007B3BB8">
        <w:rPr>
          <w:rFonts w:ascii="Times New Roman" w:hAnsi="Times New Roman" w:cs="Times New Roman"/>
          <w:sz w:val="30"/>
          <w:szCs w:val="30"/>
        </w:rPr>
        <w:t xml:space="preserve"> принадлежащих ФЛ</w:t>
      </w:r>
      <w:r w:rsidR="00EF7B23" w:rsidRPr="007B3BB8">
        <w:rPr>
          <w:rFonts w:ascii="Times New Roman" w:hAnsi="Times New Roman" w:cs="Times New Roman"/>
          <w:sz w:val="30"/>
          <w:szCs w:val="30"/>
        </w:rPr>
        <w:t xml:space="preserve"> в данных объектах составит</w:t>
      </w:r>
      <w:r w:rsidR="008B21CF" w:rsidRPr="007B3BB8">
        <w:rPr>
          <w:rFonts w:ascii="Times New Roman" w:hAnsi="Times New Roman" w:cs="Times New Roman"/>
          <w:sz w:val="30"/>
          <w:szCs w:val="30"/>
        </w:rPr>
        <w:t xml:space="preserve"> более</w:t>
      </w:r>
      <w:r w:rsidR="00EF7B23" w:rsidRPr="007B3BB8">
        <w:rPr>
          <w:rFonts w:ascii="Times New Roman" w:hAnsi="Times New Roman" w:cs="Times New Roman"/>
          <w:sz w:val="30"/>
          <w:szCs w:val="30"/>
        </w:rPr>
        <w:t xml:space="preserve"> 8</w:t>
      </w:r>
      <w:r w:rsidR="008B21CF" w:rsidRPr="007B3BB8">
        <w:rPr>
          <w:rFonts w:ascii="Times New Roman" w:hAnsi="Times New Roman" w:cs="Times New Roman"/>
          <w:sz w:val="30"/>
          <w:szCs w:val="30"/>
        </w:rPr>
        <w:t>00</w:t>
      </w:r>
      <w:r w:rsidR="00EF7B23" w:rsidRPr="007B3BB8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Pr="007B3BB8">
        <w:rPr>
          <w:rFonts w:ascii="Times New Roman" w:hAnsi="Times New Roman" w:cs="Times New Roman"/>
          <w:sz w:val="30"/>
          <w:szCs w:val="30"/>
        </w:rPr>
        <w:t>.</w:t>
      </w:r>
    </w:p>
    <w:p w:rsidR="00D61230" w:rsidRPr="007B3BB8" w:rsidRDefault="00D61230" w:rsidP="00EF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B60" w:rsidRPr="007B3BB8" w:rsidRDefault="00DD4B60" w:rsidP="00236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</w:t>
      </w:r>
      <w:r w:rsidR="00AD6DE4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главных задач для налоговых органов </w:t>
      </w:r>
      <w:proofErr w:type="gramStart"/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автономного</w:t>
      </w:r>
      <w:proofErr w:type="gramEnd"/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оруга</w:t>
      </w:r>
      <w:proofErr w:type="spellEnd"/>
      <w:r w:rsidR="00AD6DE4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обеспечение в полном объеме уплаты физическими лицами имущественных налогов.</w:t>
      </w:r>
    </w:p>
    <w:p w:rsidR="00CF67D9" w:rsidRPr="007B3BB8" w:rsidRDefault="00CF67D9" w:rsidP="00CF67D9">
      <w:pPr>
        <w:pStyle w:val="21"/>
        <w:ind w:firstLine="709"/>
        <w:rPr>
          <w:sz w:val="30"/>
          <w:szCs w:val="30"/>
        </w:rPr>
      </w:pPr>
      <w:r w:rsidRPr="007B3BB8">
        <w:rPr>
          <w:sz w:val="30"/>
          <w:szCs w:val="30"/>
        </w:rPr>
        <w:t>В течени</w:t>
      </w:r>
      <w:r w:rsidR="0089049C" w:rsidRPr="007B3BB8">
        <w:rPr>
          <w:sz w:val="30"/>
          <w:szCs w:val="30"/>
        </w:rPr>
        <w:t>е 2018</w:t>
      </w:r>
      <w:r w:rsidRPr="007B3BB8">
        <w:rPr>
          <w:sz w:val="30"/>
          <w:szCs w:val="30"/>
        </w:rPr>
        <w:t xml:space="preserve"> года налоговыми органами проведены масштабные мероприятия по обеспечению готовности к массовому расчету имущественных налогов и направлению налоговых уведомлений.</w:t>
      </w:r>
    </w:p>
    <w:p w:rsidR="00CF67D9" w:rsidRPr="007B3BB8" w:rsidRDefault="00CF67D9" w:rsidP="00CF67D9">
      <w:pPr>
        <w:pStyle w:val="21"/>
        <w:ind w:firstLine="709"/>
        <w:rPr>
          <w:sz w:val="30"/>
          <w:szCs w:val="30"/>
        </w:rPr>
      </w:pPr>
      <w:r w:rsidRPr="007B3BB8">
        <w:rPr>
          <w:sz w:val="30"/>
          <w:szCs w:val="30"/>
        </w:rPr>
        <w:t>Осуществлена актуализация исходных сведений в базе данных налоговых органов.</w:t>
      </w:r>
    </w:p>
    <w:p w:rsidR="00CF67D9" w:rsidRPr="007B3BB8" w:rsidRDefault="00CF67D9" w:rsidP="00CF67D9">
      <w:pPr>
        <w:pStyle w:val="21"/>
        <w:ind w:firstLine="709"/>
        <w:rPr>
          <w:sz w:val="30"/>
          <w:szCs w:val="30"/>
        </w:rPr>
      </w:pPr>
      <w:r w:rsidRPr="007B3BB8">
        <w:rPr>
          <w:sz w:val="30"/>
          <w:szCs w:val="30"/>
        </w:rPr>
        <w:lastRenderedPageBreak/>
        <w:t>Посредством всех, доступных на сегодняшний день каналов информирования налогоплательщиков, Управлением и территориальными налоговыми инспекциями округа проведена информационная кампания о порядке уплаты и льготах по имущественным налогам.</w:t>
      </w:r>
    </w:p>
    <w:p w:rsidR="00CF67D9" w:rsidRPr="007B3BB8" w:rsidRDefault="00CF67D9" w:rsidP="00CF67D9">
      <w:pPr>
        <w:pStyle w:val="21"/>
        <w:ind w:firstLine="709"/>
        <w:rPr>
          <w:sz w:val="30"/>
          <w:szCs w:val="30"/>
        </w:rPr>
      </w:pPr>
      <w:r w:rsidRPr="007B3BB8">
        <w:rPr>
          <w:sz w:val="30"/>
          <w:szCs w:val="30"/>
        </w:rPr>
        <w:t xml:space="preserve">В целях </w:t>
      </w:r>
      <w:proofErr w:type="gramStart"/>
      <w:r w:rsidRPr="007B3BB8">
        <w:rPr>
          <w:sz w:val="30"/>
          <w:szCs w:val="30"/>
        </w:rPr>
        <w:t>повышения уровня собираемости имущественных налогов физических лиц</w:t>
      </w:r>
      <w:proofErr w:type="gramEnd"/>
      <w:r w:rsidRPr="007B3BB8">
        <w:rPr>
          <w:sz w:val="30"/>
          <w:szCs w:val="30"/>
        </w:rPr>
        <w:t xml:space="preserve"> инспекциями автономного округа проведена работа </w:t>
      </w:r>
      <w:r w:rsidR="002D08BF" w:rsidRPr="007B3BB8">
        <w:rPr>
          <w:sz w:val="30"/>
          <w:szCs w:val="30"/>
        </w:rPr>
        <w:t xml:space="preserve">по </w:t>
      </w:r>
      <w:r w:rsidRPr="007B3BB8">
        <w:rPr>
          <w:sz w:val="30"/>
          <w:szCs w:val="30"/>
        </w:rPr>
        <w:t>инвентаризации дел по подключени</w:t>
      </w:r>
      <w:r w:rsidR="00EF7B23" w:rsidRPr="007B3BB8">
        <w:rPr>
          <w:sz w:val="30"/>
          <w:szCs w:val="30"/>
        </w:rPr>
        <w:t>ю</w:t>
      </w:r>
      <w:r w:rsidRPr="007B3BB8">
        <w:rPr>
          <w:sz w:val="30"/>
          <w:szCs w:val="30"/>
        </w:rPr>
        <w:t xml:space="preserve"> к «Личному кабинету налогоплательщика для физических лиц». Из 230 тыс. сформированных налоговых уведомлений треть размещена в «Личном кабинете налогоплательщика».</w:t>
      </w:r>
    </w:p>
    <w:p w:rsidR="00CF67D9" w:rsidRPr="007B3BB8" w:rsidRDefault="00CF67D9" w:rsidP="00CF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BB8">
        <w:rPr>
          <w:rFonts w:ascii="Times New Roman" w:hAnsi="Times New Roman" w:cs="Times New Roman"/>
          <w:sz w:val="30"/>
          <w:szCs w:val="30"/>
        </w:rPr>
        <w:t>Кроме того, в октябре 2018 года Управлением организована кампания по обеспечению мотивационных мероприятий, направленных на побуждение физических лиц</w:t>
      </w:r>
      <w:r w:rsidR="00EF7B23" w:rsidRPr="007B3BB8">
        <w:rPr>
          <w:rFonts w:ascii="Times New Roman" w:hAnsi="Times New Roman" w:cs="Times New Roman"/>
          <w:sz w:val="30"/>
          <w:szCs w:val="30"/>
        </w:rPr>
        <w:t xml:space="preserve"> к</w:t>
      </w:r>
      <w:r w:rsidRPr="007B3BB8">
        <w:rPr>
          <w:rFonts w:ascii="Times New Roman" w:hAnsi="Times New Roman" w:cs="Times New Roman"/>
          <w:sz w:val="30"/>
          <w:szCs w:val="30"/>
        </w:rPr>
        <w:t xml:space="preserve"> уплат</w:t>
      </w:r>
      <w:r w:rsidR="00EF7B23" w:rsidRPr="007B3BB8">
        <w:rPr>
          <w:rFonts w:ascii="Times New Roman" w:hAnsi="Times New Roman" w:cs="Times New Roman"/>
          <w:sz w:val="30"/>
          <w:szCs w:val="30"/>
        </w:rPr>
        <w:t>е</w:t>
      </w:r>
      <w:r w:rsidRPr="007B3BB8">
        <w:rPr>
          <w:rFonts w:ascii="Times New Roman" w:hAnsi="Times New Roman" w:cs="Times New Roman"/>
          <w:sz w:val="30"/>
          <w:szCs w:val="30"/>
        </w:rPr>
        <w:t xml:space="preserve"> имущественных налогов.</w:t>
      </w:r>
    </w:p>
    <w:p w:rsidR="00CF67D9" w:rsidRPr="007B3BB8" w:rsidRDefault="00CF67D9" w:rsidP="00CF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BB8">
        <w:rPr>
          <w:rFonts w:ascii="Times New Roman" w:hAnsi="Times New Roman" w:cs="Times New Roman"/>
          <w:sz w:val="30"/>
          <w:szCs w:val="30"/>
        </w:rPr>
        <w:t>Организованы выезды на предприятия муниципальных образований округа с целью подключения физических лиц, сотрудников предприятий, к Личному кабинету налогоплательщика и информирования о необходимости уплаты имущественных налогов.</w:t>
      </w:r>
    </w:p>
    <w:p w:rsidR="00CF67D9" w:rsidRPr="007B3BB8" w:rsidRDefault="00CF67D9" w:rsidP="00CF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BB8">
        <w:rPr>
          <w:rFonts w:ascii="Times New Roman" w:hAnsi="Times New Roman" w:cs="Times New Roman"/>
          <w:sz w:val="30"/>
          <w:szCs w:val="30"/>
        </w:rPr>
        <w:t xml:space="preserve">Также в октябре 2018 года Управлением в сети Интернет запущен социальный проект </w:t>
      </w:r>
      <w:r w:rsidRPr="007B3BB8">
        <w:rPr>
          <w:rFonts w:ascii="Times New Roman" w:hAnsi="Times New Roman" w:cs="Times New Roman"/>
          <w:i/>
          <w:sz w:val="30"/>
          <w:szCs w:val="30"/>
        </w:rPr>
        <w:t>«Будь примером для всех! Заплати имущественные налоги!»</w:t>
      </w:r>
    </w:p>
    <w:p w:rsidR="00DD4B60" w:rsidRPr="007B3BB8" w:rsidRDefault="00CF67D9" w:rsidP="00FF1FBE">
      <w:pPr>
        <w:pStyle w:val="21"/>
        <w:ind w:firstLine="709"/>
        <w:rPr>
          <w:b/>
          <w:sz w:val="30"/>
          <w:szCs w:val="30"/>
        </w:rPr>
      </w:pPr>
      <w:r w:rsidRPr="007B3BB8">
        <w:rPr>
          <w:sz w:val="30"/>
          <w:szCs w:val="30"/>
        </w:rPr>
        <w:t xml:space="preserve">По итогам </w:t>
      </w:r>
      <w:r w:rsidR="004A1A19" w:rsidRPr="007B3BB8">
        <w:rPr>
          <w:sz w:val="30"/>
          <w:szCs w:val="30"/>
        </w:rPr>
        <w:t xml:space="preserve">проведенной </w:t>
      </w:r>
      <w:r w:rsidRPr="007B3BB8">
        <w:rPr>
          <w:sz w:val="30"/>
          <w:szCs w:val="30"/>
        </w:rPr>
        <w:t>кампании 2018 года, физическим лицам исчислено 707,8 млн. руб. имущественных налогов</w:t>
      </w:r>
      <w:r w:rsidR="00FF1FBE" w:rsidRPr="007B3BB8">
        <w:rPr>
          <w:sz w:val="30"/>
          <w:szCs w:val="30"/>
        </w:rPr>
        <w:t>.</w:t>
      </w:r>
      <w:r w:rsidR="009A1D2D" w:rsidRPr="007B3BB8">
        <w:rPr>
          <w:b/>
          <w:sz w:val="30"/>
          <w:szCs w:val="30"/>
        </w:rPr>
        <w:t xml:space="preserve"> </w:t>
      </w:r>
      <w:r w:rsidR="009A1D2D" w:rsidRPr="007B3BB8">
        <w:rPr>
          <w:b/>
          <w:sz w:val="30"/>
          <w:szCs w:val="30"/>
          <w:u w:val="single"/>
        </w:rPr>
        <w:t>(Слайд № 2)</w:t>
      </w:r>
    </w:p>
    <w:p w:rsidR="00A632C4" w:rsidRPr="007B3BB8" w:rsidRDefault="00A632C4" w:rsidP="00FF1FBE">
      <w:pPr>
        <w:pStyle w:val="21"/>
        <w:ind w:firstLine="709"/>
        <w:rPr>
          <w:b/>
          <w:sz w:val="30"/>
          <w:szCs w:val="30"/>
        </w:rPr>
      </w:pPr>
    </w:p>
    <w:p w:rsidR="004A1A19" w:rsidRPr="007B3BB8" w:rsidRDefault="00EA7D9A" w:rsidP="00FF1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Налоговые доходы от транспортного налога зачисляются в бюджет субъекта по нормативу 100 %. Аналогично по нормативу 100 % зачисляются в местный бюджет налоговые доходы от земельного налога и налога на имущество физических лиц. За 2018 год поступление имущественных налогов составило </w:t>
      </w:r>
      <w:r w:rsidR="00CA6544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610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A6544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мл</w:t>
      </w:r>
      <w:r w:rsidR="00CA6544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proofErr w:type="gramStart"/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уб</w:t>
      </w:r>
      <w:proofErr w:type="spellEnd"/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 ростом </w:t>
      </w:r>
      <w:r w:rsidR="00CA6544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8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A6544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к уровню прошлого года.</w:t>
      </w:r>
    </w:p>
    <w:p w:rsidR="003A4E63" w:rsidRPr="007B3BB8" w:rsidRDefault="004A1A19" w:rsidP="00FF1FBE">
      <w:pPr>
        <w:pStyle w:val="21"/>
        <w:ind w:firstLine="709"/>
        <w:rPr>
          <w:sz w:val="30"/>
          <w:szCs w:val="30"/>
        </w:rPr>
      </w:pPr>
      <w:r w:rsidRPr="007B3BB8">
        <w:rPr>
          <w:sz w:val="30"/>
          <w:szCs w:val="30"/>
        </w:rPr>
        <w:t xml:space="preserve">Вместе с тем, по состоянию на 01.01.2019 показатель собираемости имущественных налогов составил </w:t>
      </w:r>
      <w:r w:rsidR="00F1157F" w:rsidRPr="007B3BB8">
        <w:rPr>
          <w:sz w:val="30"/>
          <w:szCs w:val="30"/>
        </w:rPr>
        <w:t xml:space="preserve">только </w:t>
      </w:r>
      <w:r w:rsidRPr="007B3BB8">
        <w:rPr>
          <w:sz w:val="30"/>
          <w:szCs w:val="30"/>
        </w:rPr>
        <w:t>– 55 %</w:t>
      </w:r>
      <w:r w:rsidR="00636115" w:rsidRPr="007B3BB8">
        <w:rPr>
          <w:sz w:val="30"/>
          <w:szCs w:val="30"/>
        </w:rPr>
        <w:t xml:space="preserve"> или 386 млн. руб., от суммы начисленных имущественных налогов в 2018 году</w:t>
      </w:r>
      <w:r w:rsidRPr="007B3BB8">
        <w:rPr>
          <w:sz w:val="30"/>
          <w:szCs w:val="30"/>
        </w:rPr>
        <w:t>.</w:t>
      </w:r>
    </w:p>
    <w:p w:rsidR="004A1A19" w:rsidRPr="007B3BB8" w:rsidRDefault="004A1A19" w:rsidP="00FF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BB8">
        <w:rPr>
          <w:rFonts w:ascii="Times New Roman" w:hAnsi="Times New Roman" w:cs="Times New Roman"/>
          <w:sz w:val="30"/>
          <w:szCs w:val="30"/>
        </w:rPr>
        <w:t>Задолженность по имущественным налогам по сроку уплаты не позднее 01.12.2018 составила 268 млн. руб., по сравнению с аналогичным периодом 2017 года задолженность снизилась на 64 млн. руб. или на 19 процент</w:t>
      </w:r>
      <w:r w:rsidR="00636115" w:rsidRPr="007B3BB8">
        <w:rPr>
          <w:rFonts w:ascii="Times New Roman" w:hAnsi="Times New Roman" w:cs="Times New Roman"/>
          <w:sz w:val="30"/>
          <w:szCs w:val="30"/>
        </w:rPr>
        <w:t>ов</w:t>
      </w:r>
      <w:r w:rsidR="00FF1FBE" w:rsidRPr="007B3BB8">
        <w:rPr>
          <w:rFonts w:ascii="Times New Roman" w:hAnsi="Times New Roman" w:cs="Times New Roman"/>
          <w:sz w:val="30"/>
          <w:szCs w:val="30"/>
        </w:rPr>
        <w:t>.</w:t>
      </w:r>
    </w:p>
    <w:p w:rsidR="00636115" w:rsidRPr="007B3BB8" w:rsidRDefault="00636115" w:rsidP="004A1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неуплатой физическими лицами имущественных налогов по сроку уплаты не позднее 03.12.2018, консолидированный бюджет автономного округа недополучил налоговых доходов </w:t>
      </w:r>
      <w:r w:rsidR="00370C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сумме более 250 млн. руб.</w:t>
      </w:r>
    </w:p>
    <w:p w:rsidR="00636115" w:rsidRPr="007B3BB8" w:rsidRDefault="00636115" w:rsidP="004A1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3E8F" w:rsidRPr="007B3BB8" w:rsidRDefault="00636115" w:rsidP="00A03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Проведенный Управлением анализ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показал, что</w:t>
      </w:r>
      <w:r w:rsidR="003F059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основными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FF1FBE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неуплаты имущественных налогов при наличии объектов налогообложения, (квартира, дом, земельный участок, автомобиль) 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</w:t>
      </w:r>
      <w:r w:rsidR="00617687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r w:rsidR="00617687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следующее</w:t>
      </w:r>
      <w:r w:rsidR="00FF1FBE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F1FBE" w:rsidRPr="007B3BB8" w:rsidRDefault="00FF1FBE" w:rsidP="004A1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6D6A9B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налогоплательщик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="003F059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6A9B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подключившимся к сервису «Личный кабинет налогоплательщика»</w:t>
      </w:r>
      <w:r w:rsidR="003F059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6A9B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налоговые уведомления направляются только через </w:t>
      </w:r>
      <w:r w:rsidR="003F059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сервис, не</w:t>
      </w:r>
      <w:r w:rsidR="006D6A9B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смотря на масштабную </w:t>
      </w:r>
      <w:r w:rsidR="006D6A9B" w:rsidRPr="007B3BB8">
        <w:rPr>
          <w:rFonts w:ascii="Times New Roman" w:hAnsi="Times New Roman" w:cs="Times New Roman"/>
          <w:sz w:val="30"/>
          <w:szCs w:val="30"/>
        </w:rPr>
        <w:t xml:space="preserve">информационную кампанию о </w:t>
      </w:r>
      <w:r w:rsidR="006D6A9B" w:rsidRPr="007B3BB8">
        <w:rPr>
          <w:rFonts w:ascii="Times New Roman" w:hAnsi="Times New Roman" w:cs="Times New Roman"/>
          <w:sz w:val="30"/>
          <w:szCs w:val="30"/>
        </w:rPr>
        <w:lastRenderedPageBreak/>
        <w:t>порядке уплаты и льготах по имущественным налогам</w:t>
      </w:r>
      <w:r w:rsidR="003F0598" w:rsidRPr="007B3BB8">
        <w:rPr>
          <w:rFonts w:ascii="Times New Roman" w:hAnsi="Times New Roman" w:cs="Times New Roman"/>
          <w:sz w:val="30"/>
          <w:szCs w:val="30"/>
        </w:rPr>
        <w:t>,</w:t>
      </w:r>
      <w:r w:rsidR="006D6A9B" w:rsidRPr="007B3BB8">
        <w:rPr>
          <w:rFonts w:ascii="Times New Roman" w:hAnsi="Times New Roman" w:cs="Times New Roman"/>
          <w:sz w:val="30"/>
          <w:szCs w:val="30"/>
        </w:rPr>
        <w:t xml:space="preserve"> проведенную налоговыми органами, физические лица не используют данный сервис и</w:t>
      </w:r>
      <w:r w:rsidR="003F0598" w:rsidRPr="007B3BB8">
        <w:rPr>
          <w:rFonts w:ascii="Times New Roman" w:hAnsi="Times New Roman" w:cs="Times New Roman"/>
          <w:sz w:val="30"/>
          <w:szCs w:val="30"/>
        </w:rPr>
        <w:t>,</w:t>
      </w:r>
      <w:r w:rsidR="006D6A9B" w:rsidRPr="007B3BB8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3F0598" w:rsidRPr="007B3BB8">
        <w:rPr>
          <w:rFonts w:ascii="Times New Roman" w:hAnsi="Times New Roman" w:cs="Times New Roman"/>
          <w:sz w:val="30"/>
          <w:szCs w:val="30"/>
        </w:rPr>
        <w:t>,</w:t>
      </w:r>
      <w:r w:rsidR="006D6A9B" w:rsidRPr="007B3BB8">
        <w:rPr>
          <w:rFonts w:ascii="Times New Roman" w:hAnsi="Times New Roman" w:cs="Times New Roman"/>
          <w:sz w:val="30"/>
          <w:szCs w:val="30"/>
        </w:rPr>
        <w:t xml:space="preserve"> не спешат оплачивать имущественные налоги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A1A19" w:rsidRPr="007B3BB8" w:rsidRDefault="00FF1FBE" w:rsidP="004A1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налогоплательщики</w:t>
      </w:r>
      <w:r w:rsidR="003F059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имеющие право на льготы</w:t>
      </w:r>
      <w:r w:rsidR="003F059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большинстве случаев не исполняют 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свою 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обязанность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заяв</w:t>
      </w:r>
      <w:r w:rsidR="00A03E8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ляют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 на льготу в соответствии с положениями Налогового кодекса, а только после получения уведомления (требования) об уплате налога обращаются в налоговые органы для проведения перерасчета налога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865E8" w:rsidRPr="007B3BB8" w:rsidRDefault="00FF1FBE" w:rsidP="00F5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C168B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большинство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ИП</w:t>
      </w:r>
      <w:r w:rsidR="00F1157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применяющи</w:t>
      </w:r>
      <w:r w:rsidR="006C168B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специальные налоговые режимы, </w:t>
      </w:r>
      <w:r w:rsidR="00F1157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</w:t>
      </w:r>
      <w:r w:rsidR="00F1157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ющи</w:t>
      </w:r>
      <w:r w:rsidR="006C168B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F1157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имущество</w:t>
      </w:r>
      <w:r w:rsidR="008865E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предпринимательской деятельности</w:t>
      </w:r>
      <w:r w:rsidR="00F1157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предоставляют заявление </w:t>
      </w:r>
      <w:r w:rsidR="006C168B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подтверждающими документами только после получения требования об уплате налога либо принятия мер принудительного взыскания.</w:t>
      </w:r>
    </w:p>
    <w:p w:rsidR="00FF1FBE" w:rsidRPr="007B3BB8" w:rsidRDefault="00FF1FBE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значительную сумму задолженности по имущественным налогам </w:t>
      </w:r>
      <w:r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имеют ИП, так задолженность только </w:t>
      </w:r>
      <w:r w:rsidR="00330C17"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>55</w:t>
      </w:r>
      <w:r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ИП составляет</w:t>
      </w:r>
      <w:r w:rsidR="00330C17"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</w:t>
      </w:r>
      <w:r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0C17"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млн. руб., или </w:t>
      </w:r>
      <w:r w:rsidR="003F5593"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от суммы налога</w:t>
      </w:r>
      <w:r w:rsidR="003F0598"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50B00" w:rsidRPr="003F55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поступившей в консолидированный бюджет автономного округа</w:t>
      </w:r>
      <w:r w:rsidR="00950B00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сроку уплаты не позднее 03.12.2018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A1D2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1D2D" w:rsidRPr="007B3B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(Слайд № 3)</w:t>
      </w:r>
    </w:p>
    <w:p w:rsidR="00EF7B23" w:rsidRPr="007B3BB8" w:rsidRDefault="00EF7B23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714D" w:rsidRPr="007B3BB8" w:rsidRDefault="00C0139A" w:rsidP="0054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Одной из основных задач </w:t>
      </w:r>
      <w:r w:rsidR="009F4D8E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EF7B23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3859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налоговы</w:t>
      </w:r>
      <w:r w:rsidR="009F4D8E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E43859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</w:t>
      </w:r>
      <w:r w:rsidR="009F4D8E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E43859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4D8E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2019 год </w:t>
      </w:r>
      <w:r w:rsidR="00A551F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51F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является </w:t>
      </w:r>
      <w:r w:rsidR="009F4D8E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 w:rsidR="00A551F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своевременно</w:t>
      </w:r>
      <w:r w:rsidR="00A551F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поступлени</w:t>
      </w:r>
      <w:r w:rsidR="00A551F8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консолидированный бюджет автономного округа имущественных налогов, посредствам</w:t>
      </w:r>
      <w:r w:rsidR="00E43859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9A1D2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1D2D" w:rsidRPr="007B3B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(Слайд № 4)</w:t>
      </w:r>
    </w:p>
    <w:p w:rsidR="009F4D8E" w:rsidRPr="007B3BB8" w:rsidRDefault="00E43859" w:rsidP="009F4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F7B23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повышения</w:t>
      </w:r>
      <w:r w:rsidR="00EF7B23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уровн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F7B23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гражданской ответственности физических лиц по уплате 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имущественных налогов</w:t>
      </w:r>
      <w:r w:rsidR="0066714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побуждения граждан к исполнению обязанностей установленных Конституцией Российской Федерации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43859" w:rsidRPr="007B3BB8" w:rsidRDefault="00E43859" w:rsidP="00E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прове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дения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адресн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гражданами автономного округа о своевременном исполнении обязанности по уплате налогов</w:t>
      </w:r>
      <w:r w:rsidR="009F4D8E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обращением в налоговые органы по вопросу предоставления льгот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F4D8E" w:rsidRPr="007B3BB8" w:rsidRDefault="00E43859" w:rsidP="00E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CF2661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информирова</w:t>
      </w:r>
      <w:r w:rsidR="0017739D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</w:t>
      </w:r>
      <w:r w:rsidR="00CF2661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ФЛ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едином сроке уплаты иму</w:t>
      </w:r>
      <w:r w:rsidR="0089049C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щ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ественных налогов (не позднее 1 декабря </w:t>
      </w:r>
      <w:r w:rsidRPr="007B3BB8">
        <w:rPr>
          <w:rFonts w:ascii="Times New Roman" w:hAnsi="Times New Roman" w:cs="Times New Roman"/>
          <w:sz w:val="30"/>
          <w:szCs w:val="30"/>
        </w:rPr>
        <w:t>года, следующего за истекшим налоговым периодом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F4D8E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27474" w:rsidRPr="007B3BB8" w:rsidRDefault="00A27474" w:rsidP="00E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7474" w:rsidRPr="007B3BB8" w:rsidRDefault="00A27474" w:rsidP="00A2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593">
        <w:rPr>
          <w:rFonts w:ascii="Times New Roman" w:hAnsi="Times New Roman" w:cs="Times New Roman"/>
          <w:sz w:val="30"/>
          <w:szCs w:val="30"/>
        </w:rPr>
        <w:t>Отдельно хотелось бы обратить внимание работодателей</w:t>
      </w:r>
      <w:r w:rsidR="003F0598" w:rsidRPr="003F5593">
        <w:rPr>
          <w:rFonts w:ascii="Times New Roman" w:hAnsi="Times New Roman" w:cs="Times New Roman"/>
          <w:sz w:val="30"/>
          <w:szCs w:val="30"/>
        </w:rPr>
        <w:t>,</w:t>
      </w:r>
      <w:r w:rsidRPr="003F5593">
        <w:rPr>
          <w:rFonts w:ascii="Times New Roman" w:hAnsi="Times New Roman" w:cs="Times New Roman"/>
          <w:sz w:val="30"/>
          <w:szCs w:val="30"/>
        </w:rPr>
        <w:t xml:space="preserve"> </w:t>
      </w:r>
      <w:r w:rsidRPr="003F5593">
        <w:rPr>
          <w:rFonts w:ascii="Times New Roman" w:hAnsi="Times New Roman" w:cs="Times New Roman"/>
          <w:sz w:val="30"/>
          <w:szCs w:val="30"/>
          <w:u w:val="single"/>
        </w:rPr>
        <w:t>чьи</w:t>
      </w:r>
      <w:r w:rsidRPr="003F5593">
        <w:rPr>
          <w:rFonts w:ascii="Times New Roman" w:hAnsi="Times New Roman" w:cs="Times New Roman"/>
          <w:sz w:val="30"/>
          <w:szCs w:val="30"/>
        </w:rPr>
        <w:t xml:space="preserve"> сотрудники являются государственными гражданскими служащими, </w:t>
      </w:r>
      <w:r w:rsidR="003F0598" w:rsidRPr="003F5593">
        <w:rPr>
          <w:rFonts w:ascii="Times New Roman" w:hAnsi="Times New Roman" w:cs="Times New Roman"/>
          <w:sz w:val="30"/>
          <w:szCs w:val="30"/>
        </w:rPr>
        <w:t>не у</w:t>
      </w:r>
      <w:r w:rsidR="00617687" w:rsidRPr="003F5593">
        <w:rPr>
          <w:rFonts w:ascii="Times New Roman" w:hAnsi="Times New Roman" w:cs="Times New Roman"/>
          <w:sz w:val="30"/>
          <w:szCs w:val="30"/>
        </w:rPr>
        <w:t>платившие (несвоевременно уплатившие)</w:t>
      </w:r>
      <w:r w:rsidR="003F0598" w:rsidRPr="003F5593">
        <w:rPr>
          <w:rFonts w:ascii="Times New Roman" w:hAnsi="Times New Roman" w:cs="Times New Roman"/>
          <w:sz w:val="30"/>
          <w:szCs w:val="30"/>
        </w:rPr>
        <w:t xml:space="preserve"> имущественные налоги, </w:t>
      </w:r>
      <w:r w:rsidRPr="003F5593">
        <w:rPr>
          <w:rFonts w:ascii="Times New Roman" w:hAnsi="Times New Roman" w:cs="Times New Roman"/>
          <w:sz w:val="30"/>
          <w:szCs w:val="30"/>
        </w:rPr>
        <w:t>так как</w:t>
      </w:r>
      <w:r w:rsidR="003F0598" w:rsidRPr="003F5593">
        <w:rPr>
          <w:rFonts w:ascii="Times New Roman" w:hAnsi="Times New Roman" w:cs="Times New Roman"/>
          <w:sz w:val="30"/>
          <w:szCs w:val="30"/>
        </w:rPr>
        <w:t>,</w:t>
      </w:r>
      <w:r w:rsidRPr="003F5593">
        <w:rPr>
          <w:rFonts w:ascii="Times New Roman" w:hAnsi="Times New Roman" w:cs="Times New Roman"/>
          <w:sz w:val="30"/>
          <w:szCs w:val="30"/>
        </w:rPr>
        <w:t xml:space="preserve"> по мнению Управления, нарушение государственными гражданскими служащими требований статьи 15 Федерального закона № 79-ФЗ от 27.07.2004 «О государственной гражданской службе Российской Федерации» недопустимо.</w:t>
      </w:r>
    </w:p>
    <w:p w:rsidR="00A27474" w:rsidRPr="007B3BB8" w:rsidRDefault="00A27474" w:rsidP="00E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7474" w:rsidRPr="007B3BB8" w:rsidRDefault="00A27474" w:rsidP="00A2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BB8">
        <w:rPr>
          <w:rFonts w:ascii="Times New Roman" w:hAnsi="Times New Roman" w:cs="Times New Roman"/>
          <w:sz w:val="30"/>
          <w:szCs w:val="30"/>
        </w:rPr>
        <w:t xml:space="preserve">Мы надеемся, что Вы с должным пониманием отнесетесь к поставленным перед налоговыми органами задачам, и уверены, что данное содействие с Вашей стороны будет способствовать </w:t>
      </w:r>
      <w:proofErr w:type="gramStart"/>
      <w:r w:rsidRPr="007B3BB8">
        <w:rPr>
          <w:rFonts w:ascii="Times New Roman" w:hAnsi="Times New Roman" w:cs="Times New Roman"/>
          <w:sz w:val="30"/>
          <w:szCs w:val="30"/>
        </w:rPr>
        <w:t>развитию</w:t>
      </w:r>
      <w:proofErr w:type="gramEnd"/>
      <w:r w:rsidRPr="007B3BB8">
        <w:rPr>
          <w:rFonts w:ascii="Times New Roman" w:hAnsi="Times New Roman" w:cs="Times New Roman"/>
          <w:sz w:val="30"/>
          <w:szCs w:val="30"/>
        </w:rPr>
        <w:t xml:space="preserve"> как нашего города, так и округа в целом.</w:t>
      </w:r>
    </w:p>
    <w:p w:rsidR="00F539D3" w:rsidRPr="007B3BB8" w:rsidRDefault="00F539D3" w:rsidP="00F5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1D2D" w:rsidRPr="007B3BB8" w:rsidRDefault="009A1D2D" w:rsidP="007B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заключени</w:t>
      </w:r>
      <w:r w:rsidR="0089049C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21CF"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св</w:t>
      </w:r>
      <w:r w:rsidRPr="007B3BB8">
        <w:rPr>
          <w:rFonts w:ascii="Times New Roman" w:eastAsia="Times New Roman" w:hAnsi="Times New Roman" w:cs="Times New Roman"/>
          <w:sz w:val="30"/>
          <w:szCs w:val="30"/>
          <w:lang w:eastAsia="ru-RU"/>
        </w:rPr>
        <w:t>оего выступления предлагаю посмотреть короткий видеоролик!</w:t>
      </w:r>
    </w:p>
    <w:sectPr w:rsidR="009A1D2D" w:rsidRPr="007B3BB8" w:rsidSect="007B3BB8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3E03"/>
    <w:multiLevelType w:val="multilevel"/>
    <w:tmpl w:val="6964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5"/>
    <w:rsid w:val="00032A4F"/>
    <w:rsid w:val="000C2E88"/>
    <w:rsid w:val="00147968"/>
    <w:rsid w:val="0017739D"/>
    <w:rsid w:val="00206B77"/>
    <w:rsid w:val="0023604E"/>
    <w:rsid w:val="002D08BF"/>
    <w:rsid w:val="00330C17"/>
    <w:rsid w:val="00370CD9"/>
    <w:rsid w:val="003A4E63"/>
    <w:rsid w:val="003F0598"/>
    <w:rsid w:val="003F5593"/>
    <w:rsid w:val="004252DD"/>
    <w:rsid w:val="004831BD"/>
    <w:rsid w:val="004A1A19"/>
    <w:rsid w:val="005437B0"/>
    <w:rsid w:val="00586E3D"/>
    <w:rsid w:val="00617687"/>
    <w:rsid w:val="00636115"/>
    <w:rsid w:val="00652C95"/>
    <w:rsid w:val="0066714D"/>
    <w:rsid w:val="006C168B"/>
    <w:rsid w:val="006D6A9B"/>
    <w:rsid w:val="00703842"/>
    <w:rsid w:val="007B3BB8"/>
    <w:rsid w:val="008865E8"/>
    <w:rsid w:val="0089049C"/>
    <w:rsid w:val="008B21CF"/>
    <w:rsid w:val="00950B00"/>
    <w:rsid w:val="00990CB5"/>
    <w:rsid w:val="009A1D2D"/>
    <w:rsid w:val="009F4D8E"/>
    <w:rsid w:val="00A03E8F"/>
    <w:rsid w:val="00A27474"/>
    <w:rsid w:val="00A50D55"/>
    <w:rsid w:val="00A551F8"/>
    <w:rsid w:val="00A60DB2"/>
    <w:rsid w:val="00A632C4"/>
    <w:rsid w:val="00AD1749"/>
    <w:rsid w:val="00AD6DE4"/>
    <w:rsid w:val="00B12185"/>
    <w:rsid w:val="00C0139A"/>
    <w:rsid w:val="00C80D3B"/>
    <w:rsid w:val="00CA6544"/>
    <w:rsid w:val="00CF0072"/>
    <w:rsid w:val="00CF2661"/>
    <w:rsid w:val="00CF67D9"/>
    <w:rsid w:val="00D51B71"/>
    <w:rsid w:val="00D61230"/>
    <w:rsid w:val="00DD4B60"/>
    <w:rsid w:val="00E43859"/>
    <w:rsid w:val="00EA7D9A"/>
    <w:rsid w:val="00EF7B23"/>
    <w:rsid w:val="00F1157F"/>
    <w:rsid w:val="00F539D3"/>
    <w:rsid w:val="00F57B61"/>
    <w:rsid w:val="00FD4913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D9A"/>
    <w:rPr>
      <w:color w:val="0000FF"/>
      <w:u w:val="single"/>
    </w:rPr>
  </w:style>
  <w:style w:type="character" w:styleId="a5">
    <w:name w:val="Strong"/>
    <w:basedOn w:val="a0"/>
    <w:uiPriority w:val="22"/>
    <w:qFormat/>
    <w:rsid w:val="00EA7D9A"/>
    <w:rPr>
      <w:b/>
      <w:bCs/>
    </w:rPr>
  </w:style>
  <w:style w:type="paragraph" w:customStyle="1" w:styleId="21">
    <w:name w:val="Основной текст 21"/>
    <w:basedOn w:val="a"/>
    <w:rsid w:val="00CF67D9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5437B0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1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D9A"/>
    <w:rPr>
      <w:color w:val="0000FF"/>
      <w:u w:val="single"/>
    </w:rPr>
  </w:style>
  <w:style w:type="character" w:styleId="a5">
    <w:name w:val="Strong"/>
    <w:basedOn w:val="a0"/>
    <w:uiPriority w:val="22"/>
    <w:qFormat/>
    <w:rsid w:val="00EA7D9A"/>
    <w:rPr>
      <w:b/>
      <w:bCs/>
    </w:rPr>
  </w:style>
  <w:style w:type="paragraph" w:customStyle="1" w:styleId="21">
    <w:name w:val="Основной текст 21"/>
    <w:basedOn w:val="a"/>
    <w:rsid w:val="00CF67D9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5437B0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1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1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32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2019-02-28T06:43:00Z</cp:lastPrinted>
  <dcterms:created xsi:type="dcterms:W3CDTF">2019-02-20T09:37:00Z</dcterms:created>
  <dcterms:modified xsi:type="dcterms:W3CDTF">2019-03-07T04:16:00Z</dcterms:modified>
</cp:coreProperties>
</file>